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C37D23">
        <w:t>561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Pr="00AC0BF9" w:rsidR="00AC0BF9">
        <w:t>00</w:t>
      </w:r>
      <w:r w:rsidR="00C37D23">
        <w:t>1991-04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15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 xml:space="preserve">генерального </w:t>
      </w:r>
      <w:r w:rsidRPr="009E0F4A" w:rsidR="009E0F4A">
        <w:t xml:space="preserve">директора </w:t>
      </w:r>
      <w:r w:rsidR="00AC0BF9">
        <w:t xml:space="preserve">ООО </w:t>
      </w:r>
      <w:r w:rsidR="00CB5162">
        <w:t>«</w:t>
      </w:r>
      <w:r w:rsidR="00C37D23">
        <w:t>Югра-Стройсервис» Горюцого Артема Владимировича</w:t>
      </w:r>
      <w:r>
        <w:t xml:space="preserve">, </w:t>
      </w:r>
      <w:r w:rsidR="00597C26">
        <w:t>…….</w:t>
      </w:r>
      <w:r>
        <w:t xml:space="preserve"> </w:t>
      </w:r>
      <w:r w:rsidRPr="009E0F4A" w:rsidR="009E0F4A">
        <w:t xml:space="preserve"> года рождения</w:t>
      </w:r>
      <w:r w:rsidR="00AC0BF9">
        <w:t xml:space="preserve"> в </w:t>
      </w:r>
      <w:r w:rsidR="00C37D23">
        <w:t>с. Болчары  Кондинского района Тюменской области</w:t>
      </w:r>
      <w:r w:rsidR="00DE0211">
        <w:t>,</w:t>
      </w:r>
      <w:r w:rsidR="00AD0859">
        <w:t xml:space="preserve"> </w:t>
      </w:r>
      <w:r w:rsidRPr="009E0F4A" w:rsidR="009E0F4A">
        <w:t xml:space="preserve">проживает по адресу: </w:t>
      </w:r>
      <w:r w:rsidR="00597C26">
        <w:t>…….</w:t>
      </w:r>
      <w:r w:rsidRPr="009E0F4A" w:rsidR="009E0F4A">
        <w:t>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057B60">
      <w:pPr>
        <w:widowControl w:val="0"/>
        <w:ind w:right="-284" w:firstLine="426"/>
        <w:jc w:val="both"/>
      </w:pPr>
      <w:r>
        <w:rPr>
          <w:bCs/>
        </w:rPr>
        <w:t>2</w:t>
      </w:r>
      <w:r>
        <w:rPr>
          <w:bCs/>
        </w:rPr>
        <w:t>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 </w:t>
      </w:r>
      <w:r w:rsidR="00CB5162">
        <w:rPr>
          <w:bCs/>
        </w:rPr>
        <w:t xml:space="preserve">генеральным </w:t>
      </w:r>
      <w:r w:rsidR="009E0F4A">
        <w:rPr>
          <w:bCs/>
        </w:rPr>
        <w:t>дир</w:t>
      </w:r>
      <w:r w:rsidR="00E852D4">
        <w:rPr>
          <w:bCs/>
        </w:rPr>
        <w:t xml:space="preserve">ектором </w:t>
      </w:r>
      <w:r w:rsidR="00FA1418">
        <w:t xml:space="preserve">ООО «Югра-Стройсервис» </w:t>
      </w:r>
      <w:r w:rsidRPr="00E84E96">
        <w:rPr>
          <w:bCs/>
        </w:rPr>
        <w:t>(юридический адрес: ХМАО-Югра г. Нижневартовск ул.</w:t>
      </w:r>
      <w:r w:rsidR="00AD0859">
        <w:rPr>
          <w:bCs/>
        </w:rPr>
        <w:t xml:space="preserve"> </w:t>
      </w:r>
      <w:r w:rsidR="00FA1418">
        <w:t>Индустриальная, западный промышленный узел 66 Б, панель №13</w:t>
      </w:r>
      <w:r w:rsidRPr="00E84E96">
        <w:rPr>
          <w:bCs/>
        </w:rPr>
        <w:t xml:space="preserve">) </w:t>
      </w:r>
      <w:r w:rsidR="00FA1418">
        <w:rPr>
          <w:bCs/>
          <w:color w:val="002060"/>
        </w:rPr>
        <w:t>Горюцким А.В</w:t>
      </w:r>
      <w:r w:rsidRPr="00CB5162" w:rsidR="00CB5162">
        <w:rPr>
          <w:bCs/>
          <w:color w:val="002060"/>
        </w:rPr>
        <w:t>.</w:t>
      </w:r>
      <w:r w:rsidRPr="00E84E96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расчет </w:t>
      </w:r>
      <w:r w:rsidR="007712D1">
        <w:t xml:space="preserve">не </w:t>
      </w:r>
      <w:r w:rsidRPr="00E84E96">
        <w:t>представлен</w:t>
      </w:r>
      <w:r w:rsidR="007712D1">
        <w:t>.</w:t>
      </w:r>
      <w:r w:rsidRPr="00E84E96">
        <w:t>.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FA1418">
        <w:rPr>
          <w:bCs/>
          <w:color w:val="002060"/>
        </w:rPr>
        <w:t>Горюцкий А.В</w:t>
      </w:r>
      <w:r w:rsidRPr="00CB5162" w:rsidR="00FA1418">
        <w:rPr>
          <w:bCs/>
          <w:color w:val="002060"/>
        </w:rPr>
        <w:t>.</w:t>
      </w:r>
      <w:r w:rsidRPr="00E84E96" w:rsidR="00FA1418">
        <w:rPr>
          <w:bCs/>
        </w:rPr>
        <w:t xml:space="preserve"> </w:t>
      </w:r>
      <w:r w:rsidR="00AC0BF9">
        <w:t>не явился</w:t>
      </w:r>
      <w:r w:rsidRPr="00E84E96">
        <w:t>, о времени и месте рассмотрения извещал</w:t>
      </w:r>
      <w:r w:rsidR="00AC0BF9">
        <w:t>с</w:t>
      </w:r>
      <w:r w:rsidRPr="00AC0BF9" w:rsidR="00AC0BF9">
        <w:t>я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>Мировой судья, исследовал письменные доказательства по делу об 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4065003</w:t>
      </w:r>
      <w:r w:rsidR="00FA1418">
        <w:t>580</w:t>
      </w:r>
      <w:r w:rsidR="004A049F">
        <w:t>00001</w:t>
      </w:r>
      <w:r w:rsidRPr="00E84E96">
        <w:t xml:space="preserve"> от </w:t>
      </w:r>
      <w:r w:rsidR="00CB5162">
        <w:t>05.03.2024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 xml:space="preserve">Статьёй 15.5 Кодекса РФ об АП предусмотрена административная ответственность за нарушение </w:t>
      </w:r>
      <w:r w:rsidRPr="00E84E96">
        <w:t>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В соответствии с пп.4 п.1 ст. 23 НК РФ налогоплательщики обязаны представлять в установленном порядке в налоговый орган по месту</w:t>
      </w:r>
      <w:r w:rsidRPr="00E84E96">
        <w:t xml:space="preserve"> учета налоговые декларации (расчеты), если такая обязанность предусмотрена законодательством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алогоплательщики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</w:t>
        </w:r>
        <w:r w:rsidRPr="00E84E96">
          <w:rPr>
            <w:rStyle w:val="Hyperlink"/>
            <w:color w:val="auto"/>
            <w:u w:val="none"/>
            <w:shd w:val="clear" w:color="auto" w:fill="FFFFFF"/>
          </w:rPr>
          <w:t xml:space="preserve">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</w:t>
      </w:r>
      <w:r w:rsidRPr="00E84E96">
        <w:rPr>
          <w:shd w:val="clear" w:color="auto" w:fill="FFFFFF"/>
        </w:rPr>
        <w:t>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</w:t>
      </w:r>
      <w:r w:rsidRPr="00E84E96">
        <w:rPr>
          <w:color w:val="000000"/>
          <w:shd w:val="clear" w:color="auto" w:fill="FFFFFF"/>
        </w:rPr>
        <w:t>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 xml:space="preserve">декларации по НДС за </w:t>
      </w:r>
      <w:r>
        <w:t xml:space="preserve">2 квартал 2023 года </w:t>
      </w:r>
      <w:r w:rsidR="007712D1">
        <w:rPr>
          <w:bCs/>
          <w:color w:val="002060"/>
        </w:rPr>
        <w:t>Горюцким А.В</w:t>
      </w:r>
      <w:r w:rsidRPr="00CB5162" w:rsidR="007712D1">
        <w:rPr>
          <w:bCs/>
          <w:color w:val="002060"/>
        </w:rPr>
        <w:t>.</w:t>
      </w:r>
      <w:r w:rsidRPr="00E84E96" w:rsidR="007712D1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Pr="00801EB1">
        <w:rPr>
          <w:color w:val="002060"/>
          <w:lang w:eastAsia="ar-SA"/>
        </w:rPr>
        <w:t>его</w:t>
      </w:r>
      <w:r w:rsidRPr="00801EB1">
        <w:rPr>
          <w:lang w:eastAsia="ar-SA"/>
        </w:rPr>
        <w:t xml:space="preserve"> действ</w:t>
      </w:r>
      <w:r w:rsidRPr="00801EB1">
        <w:rPr>
          <w:lang w:eastAsia="ar-SA"/>
        </w:rPr>
        <w:t xml:space="preserve">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</w:t>
      </w:r>
      <w:r w:rsidRPr="00E84E96">
        <w:t xml:space="preserve">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 должностного лица в совершении административного правонарушения, предусмотрен</w:t>
      </w:r>
      <w:r w:rsidRPr="00E84E96">
        <w:t>ного ст. 15.5 Кодекса РФ об АП, а именно за нарушение сроков предоставления налоговой декларации.</w:t>
      </w:r>
    </w:p>
    <w:p w:rsidR="00FA1418" w:rsidRPr="00777FE7" w:rsidP="00FA1418">
      <w:pPr>
        <w:autoSpaceDE w:val="0"/>
        <w:ind w:right="-284" w:firstLine="540"/>
        <w:jc w:val="both"/>
      </w:pPr>
      <w:r w:rsidRPr="00777FE7"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</w:t>
      </w:r>
      <w:r w:rsidRPr="00777FE7">
        <w:t xml:space="preserve">х административную ответственность обстоятельств, предусмотренных ст. ст. 4.2, 4.3 Кодекса РФ об административных правонарушения, и приходит к выводу о назначении административного наказания в виде </w:t>
      </w:r>
      <w:r>
        <w:t>предупреждения.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Руководствуясь ст.ст</w:t>
      </w:r>
      <w:r w:rsidRPr="00E84E96">
        <w:t xml:space="preserve">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FA1418" w:rsidP="00FA1418">
      <w:pPr>
        <w:widowControl w:val="0"/>
        <w:ind w:right="-284" w:firstLine="540"/>
        <w:jc w:val="both"/>
      </w:pPr>
      <w:r>
        <w:t xml:space="preserve">генерального </w:t>
      </w:r>
      <w:r w:rsidRPr="009E0F4A">
        <w:t xml:space="preserve">директора </w:t>
      </w:r>
      <w:r>
        <w:t>ООО «Югра-Стройсервис» Горюцого Артема Владимировича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AC0BF9">
        <w:rPr>
          <w:noProof/>
        </w:rPr>
        <w:t>ым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777FE7">
        <w:t xml:space="preserve">назначить наказание в виде </w:t>
      </w:r>
      <w:r>
        <w:t xml:space="preserve">предупреждения. </w:t>
      </w:r>
    </w:p>
    <w:p w:rsidR="00FA1418" w:rsidRPr="00777FE7" w:rsidP="00FA1418">
      <w:pPr>
        <w:ind w:right="-284" w:firstLine="540"/>
        <w:jc w:val="both"/>
      </w:pPr>
      <w:r w:rsidRPr="00777FE7">
        <w:t>Постановление может быть обжаловано в течение 10 суток с даты вручения или получения в Ни</w:t>
      </w:r>
      <w:r w:rsidRPr="00777FE7">
        <w:t>жневартовский городской суд, через мирового судью судебного участка № 10.</w:t>
      </w:r>
    </w:p>
    <w:p w:rsidR="00CB5162" w:rsidP="00FA1418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3C7DF3" w:rsidRPr="0057344D" w:rsidP="00597C26">
      <w:pPr>
        <w:ind w:right="-284" w:firstLine="540"/>
        <w:jc w:val="both"/>
      </w:pPr>
      <w:r>
        <w:t xml:space="preserve"> </w:t>
      </w:r>
      <w:r w:rsidR="00597C26">
        <w:t>.</w:t>
      </w: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8"/>
      <w:headerReference w:type="default" r:id="rId9"/>
      <w:footerReference w:type="even" r:id="rId10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C26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97C26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6F6EAF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706FB"/>
    <w:rsid w:val="007712D1"/>
    <w:rsid w:val="007766D9"/>
    <w:rsid w:val="00777FE7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7538"/>
    <w:rsid w:val="00AC0BF9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36F0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37D23"/>
    <w:rsid w:val="00C42FB4"/>
    <w:rsid w:val="00C44194"/>
    <w:rsid w:val="00C4576D"/>
    <w:rsid w:val="00C470BB"/>
    <w:rsid w:val="00C500E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6367"/>
    <w:rsid w:val="00E6342A"/>
    <w:rsid w:val="00E65B61"/>
    <w:rsid w:val="00E71384"/>
    <w:rsid w:val="00E77F50"/>
    <w:rsid w:val="00E835A5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4521"/>
    <w:rsid w:val="00EF47E1"/>
    <w:rsid w:val="00F00D73"/>
    <w:rsid w:val="00F06469"/>
    <w:rsid w:val="00F10F3D"/>
    <w:rsid w:val="00F156F1"/>
    <w:rsid w:val="00F22FF6"/>
    <w:rsid w:val="00F32748"/>
    <w:rsid w:val="00F34E37"/>
    <w:rsid w:val="00F35698"/>
    <w:rsid w:val="00F41150"/>
    <w:rsid w:val="00F47523"/>
    <w:rsid w:val="00F51D43"/>
    <w:rsid w:val="00F55347"/>
    <w:rsid w:val="00F91EF1"/>
    <w:rsid w:val="00FA1418"/>
    <w:rsid w:val="00FA51A1"/>
    <w:rsid w:val="00FA54DF"/>
    <w:rsid w:val="00FB39AF"/>
    <w:rsid w:val="00FB40AA"/>
    <w:rsid w:val="00FB4260"/>
    <w:rsid w:val="00FC4196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